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DA" w:rsidRDefault="007778DA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</w:p>
    <w:p w:rsidR="004649C5" w:rsidRPr="00031FE7" w:rsidRDefault="004649C5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8"/>
          <w:szCs w:val="20"/>
          <w:lang w:eastAsia="pl-PL"/>
        </w:rPr>
        <w:t>KARTA  INFORMACYJNA</w:t>
      </w:r>
    </w:p>
    <w:p w:rsidR="006F2516" w:rsidRPr="00031FE7" w:rsidRDefault="006F2516" w:rsidP="006F2516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:rsidR="006F2516" w:rsidRPr="00031FE7" w:rsidRDefault="004649C5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Wyjazd kolonijny dla dzieci ze szkół podstawowych</w:t>
      </w:r>
      <w:r w:rsidR="00C46A8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prowadzonych przez JST</w:t>
      </w:r>
    </w:p>
    <w:p w:rsidR="004649C5" w:rsidRDefault="00C46A81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z</w:t>
      </w:r>
      <w:r w:rsidR="004649C5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Gminy Tarnowo Podgórne</w:t>
      </w:r>
    </w:p>
    <w:p w:rsidR="00F95538" w:rsidRPr="00031FE7" w:rsidRDefault="00F95538" w:rsidP="006F2516">
      <w:pPr>
        <w:spacing w:after="0" w:line="240" w:lineRule="auto"/>
        <w:jc w:val="center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5B2D31" w:rsidRPr="00F95538" w:rsidRDefault="005B2D31" w:rsidP="005B2D31">
      <w:pPr>
        <w:spacing w:after="0" w:line="240" w:lineRule="auto"/>
        <w:jc w:val="center"/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</w:pPr>
      <w:r w:rsidRPr="00F95538">
        <w:rPr>
          <w:rFonts w:ascii="Cambria" w:eastAsia="Times New Roman" w:hAnsi="Cambria" w:cs="Tahoma"/>
          <w:b/>
          <w:sz w:val="28"/>
          <w:szCs w:val="20"/>
          <w:u w:val="single"/>
          <w:lang w:eastAsia="pl-PL"/>
        </w:rPr>
        <w:t>Mielno-Unieście Ośrodek „Bałtyk” ul. Pogodna 17</w:t>
      </w:r>
    </w:p>
    <w:p w:rsidR="004649C5" w:rsidRPr="00031FE7" w:rsidRDefault="00F47744" w:rsidP="004649C5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4055745</wp:posOffset>
            </wp:positionH>
            <wp:positionV relativeFrom="paragraph">
              <wp:posOffset>99695</wp:posOffset>
            </wp:positionV>
            <wp:extent cx="1783080" cy="1188720"/>
            <wp:effectExtent l="0" t="0" r="762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9C5" w:rsidRPr="00031FE7" w:rsidRDefault="004649C5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Organizator</w:t>
      </w:r>
    </w:p>
    <w:p w:rsidR="00F47744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Gmina</w:t>
      </w:r>
      <w:r w:rsidR="00454F92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Tarnowo Podgórne – Urząd Gminy, ul. Poznańska 115, </w:t>
      </w:r>
    </w:p>
    <w:p w:rsidR="004649C5" w:rsidRPr="00031FE7" w:rsidRDefault="00454F92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62-080 Tarnowo Podgórne</w:t>
      </w:r>
    </w:p>
    <w:p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4649C5" w:rsidRPr="00031FE7" w:rsidRDefault="004649C5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Wyj</w:t>
      </w:r>
      <w:r w:rsidR="00975A46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azd autokaru zawsze w</w:t>
      </w:r>
      <w:r w:rsidR="00232D14">
        <w:rPr>
          <w:rFonts w:ascii="Cambria" w:eastAsia="Times New Roman" w:hAnsi="Cambria" w:cs="Tahoma"/>
          <w:b/>
          <w:sz w:val="20"/>
          <w:szCs w:val="20"/>
          <w:lang w:eastAsia="pl-PL"/>
        </w:rPr>
        <w:t>e wtorek</w:t>
      </w:r>
    </w:p>
    <w:p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Szkoła Podstawowa Tarnowo Podgórne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ab/>
        <w:t xml:space="preserve">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ab/>
        <w:t xml:space="preserve"> godz. </w:t>
      </w:r>
      <w:r w:rsidR="00760E6B">
        <w:rPr>
          <w:rFonts w:ascii="Cambria" w:eastAsia="Times New Roman" w:hAnsi="Cambria" w:cs="Tahoma"/>
          <w:sz w:val="20"/>
          <w:szCs w:val="20"/>
          <w:lang w:eastAsia="pl-PL"/>
        </w:rPr>
        <w:t>8.00</w:t>
      </w:r>
      <w:r w:rsidRPr="00031FE7">
        <w:rPr>
          <w:rFonts w:ascii="Cambria" w:eastAsia="Times New Roman" w:hAnsi="Cambria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Szkoła Podstawowa Przeźmierowo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ab/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ab/>
        <w:t xml:space="preserve"> godz. </w:t>
      </w:r>
      <w:r w:rsidR="00760E6B">
        <w:rPr>
          <w:rFonts w:ascii="Cambria" w:eastAsia="Times New Roman" w:hAnsi="Cambria" w:cs="Tahoma"/>
          <w:sz w:val="20"/>
          <w:szCs w:val="20"/>
          <w:lang w:eastAsia="pl-PL"/>
        </w:rPr>
        <w:t>8.30</w:t>
      </w:r>
    </w:p>
    <w:p w:rsidR="006F2516" w:rsidRPr="00031FE7" w:rsidRDefault="006F2516" w:rsidP="004649C5">
      <w:pPr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</w:p>
    <w:p w:rsidR="00A11D2A" w:rsidRPr="007778DA" w:rsidRDefault="004649C5" w:rsidP="00A11D2A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Powrót do szkół </w:t>
      </w:r>
      <w:r w:rsidR="00345287">
        <w:rPr>
          <w:rFonts w:ascii="Cambria" w:eastAsia="Times New Roman" w:hAnsi="Cambria" w:cs="Tahoma"/>
          <w:b/>
          <w:sz w:val="20"/>
          <w:szCs w:val="20"/>
          <w:lang w:eastAsia="pl-PL"/>
        </w:rPr>
        <w:t>w każdy kolejny wtorek</w:t>
      </w:r>
      <w:r w:rsidR="00A11D2A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</w:t>
      </w:r>
      <w:r w:rsidR="007778DA" w:rsidRPr="007778DA">
        <w:rPr>
          <w:rFonts w:ascii="Cambria" w:eastAsia="Times New Roman" w:hAnsi="Cambria" w:cs="Tahoma"/>
          <w:sz w:val="20"/>
          <w:szCs w:val="20"/>
          <w:lang w:eastAsia="pl-PL"/>
        </w:rPr>
        <w:t>(w miejsce wyjazdu)</w:t>
      </w:r>
    </w:p>
    <w:p w:rsidR="004649C5" w:rsidRPr="00031FE7" w:rsidRDefault="00F47744" w:rsidP="00A11D2A">
      <w:pPr>
        <w:spacing w:after="0" w:line="240" w:lineRule="auto"/>
        <w:rPr>
          <w:rFonts w:ascii="Cambria" w:eastAsia="Times New Roman" w:hAnsi="Cambria" w:cs="Tahoma"/>
          <w:i/>
          <w:sz w:val="20"/>
          <w:szCs w:val="20"/>
          <w:lang w:eastAsia="pl-PL"/>
        </w:rPr>
      </w:pPr>
      <w:r w:rsidRPr="00031FE7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4040505</wp:posOffset>
            </wp:positionH>
            <wp:positionV relativeFrom="paragraph">
              <wp:posOffset>6350</wp:posOffset>
            </wp:positionV>
            <wp:extent cx="1775460" cy="118364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D2A" w:rsidRPr="007778DA">
        <w:rPr>
          <w:rFonts w:ascii="Cambria" w:eastAsia="Times New Roman" w:hAnsi="Cambria" w:cs="Tahoma"/>
          <w:sz w:val="20"/>
          <w:szCs w:val="20"/>
          <w:lang w:eastAsia="pl-PL"/>
        </w:rPr>
        <w:t xml:space="preserve">– około godz. </w:t>
      </w:r>
      <w:r w:rsidR="00760E6B">
        <w:rPr>
          <w:rFonts w:ascii="Cambria" w:eastAsia="Times New Roman" w:hAnsi="Cambria" w:cs="Tahoma"/>
          <w:sz w:val="20"/>
          <w:szCs w:val="20"/>
          <w:lang w:eastAsia="pl-PL"/>
        </w:rPr>
        <w:t>20</w:t>
      </w:r>
      <w:r w:rsidR="00A11D2A" w:rsidRPr="007778DA">
        <w:rPr>
          <w:rFonts w:ascii="Cambria" w:eastAsia="Times New Roman" w:hAnsi="Cambria" w:cs="Tahoma"/>
          <w:sz w:val="20"/>
          <w:szCs w:val="20"/>
          <w:lang w:eastAsia="pl-PL"/>
        </w:rPr>
        <w:t>.00</w:t>
      </w:r>
      <w:r w:rsidR="007778DA">
        <w:rPr>
          <w:rFonts w:ascii="Cambria" w:eastAsia="Times New Roman" w:hAnsi="Cambria" w:cs="Tahoma"/>
          <w:i/>
          <w:sz w:val="20"/>
          <w:szCs w:val="20"/>
          <w:lang w:eastAsia="pl-PL"/>
        </w:rPr>
        <w:t xml:space="preserve"> – godzina powrotu orientacyjna</w:t>
      </w:r>
      <w:r w:rsidR="003E1E61">
        <w:rPr>
          <w:rFonts w:ascii="Cambria" w:eastAsia="Times New Roman" w:hAnsi="Cambria" w:cs="Tahoma"/>
          <w:i/>
          <w:sz w:val="20"/>
          <w:szCs w:val="20"/>
          <w:lang w:eastAsia="pl-PL"/>
        </w:rPr>
        <w:t xml:space="preserve"> </w:t>
      </w:r>
    </w:p>
    <w:p w:rsidR="00A11D2A" w:rsidRPr="00031FE7" w:rsidRDefault="00A11D2A" w:rsidP="00A11D2A">
      <w:pPr>
        <w:spacing w:after="0" w:line="240" w:lineRule="auto"/>
        <w:rPr>
          <w:rFonts w:ascii="Cambria" w:eastAsia="Times New Roman" w:hAnsi="Cambria" w:cs="Tahoma"/>
          <w:b/>
          <w:i/>
          <w:sz w:val="20"/>
          <w:szCs w:val="20"/>
          <w:lang w:eastAsia="pl-PL"/>
        </w:rPr>
      </w:pPr>
    </w:p>
    <w:p w:rsidR="004649C5" w:rsidRPr="00031FE7" w:rsidRDefault="004649C5" w:rsidP="00A11D2A">
      <w:pPr>
        <w:spacing w:after="0" w:line="276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I  turnus 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 w:rsidR="009215FE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0</w:t>
      </w:r>
      <w:r w:rsidR="00232D14">
        <w:rPr>
          <w:rFonts w:ascii="Cambria" w:eastAsia="Times New Roman" w:hAnsi="Cambria" w:cs="Tahoma"/>
          <w:b/>
          <w:sz w:val="20"/>
          <w:szCs w:val="20"/>
          <w:lang w:eastAsia="pl-PL"/>
        </w:rPr>
        <w:t>6</w:t>
      </w:r>
      <w:r w:rsidR="009215FE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.07</w:t>
      </w:r>
      <w:r w:rsidR="00F95538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- </w:t>
      </w:r>
      <w:r w:rsidR="00232D14">
        <w:rPr>
          <w:rFonts w:ascii="Cambria" w:eastAsia="Times New Roman" w:hAnsi="Cambria" w:cs="Tahoma"/>
          <w:b/>
          <w:sz w:val="20"/>
          <w:szCs w:val="20"/>
          <w:lang w:eastAsia="pl-PL"/>
        </w:rPr>
        <w:t>13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.07</w:t>
      </w:r>
      <w:r w:rsidR="00F47744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    </w:t>
      </w:r>
    </w:p>
    <w:p w:rsidR="004649C5" w:rsidRPr="00031FE7" w:rsidRDefault="004649C5" w:rsidP="00A11D2A">
      <w:pPr>
        <w:spacing w:after="0" w:line="276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II turnus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 w:rsidR="00232D14">
        <w:rPr>
          <w:rFonts w:ascii="Cambria" w:eastAsia="Times New Roman" w:hAnsi="Cambria" w:cs="Tahoma"/>
          <w:b/>
          <w:sz w:val="20"/>
          <w:szCs w:val="20"/>
          <w:lang w:eastAsia="pl-PL"/>
        </w:rPr>
        <w:t>13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. 07</w:t>
      </w:r>
      <w:r w:rsidR="00F95538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- </w:t>
      </w:r>
      <w:r w:rsidR="00232D14">
        <w:rPr>
          <w:rFonts w:ascii="Cambria" w:eastAsia="Times New Roman" w:hAnsi="Cambria" w:cs="Tahoma"/>
          <w:b/>
          <w:sz w:val="20"/>
          <w:szCs w:val="20"/>
          <w:lang w:eastAsia="pl-PL"/>
        </w:rPr>
        <w:t>20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.07</w:t>
      </w:r>
      <w:r w:rsidRPr="00031FE7">
        <w:rPr>
          <w:rFonts w:ascii="Cambria" w:eastAsia="Times New Roman" w:hAnsi="Cambria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649C5" w:rsidRPr="00031FE7" w:rsidRDefault="004649C5" w:rsidP="00A11D2A">
      <w:pPr>
        <w:spacing w:after="0" w:line="276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I</w:t>
      </w:r>
      <w:r w:rsidR="005B2D31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II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turnus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  <w:r w:rsidR="00232D14">
        <w:rPr>
          <w:rFonts w:ascii="Cambria" w:eastAsia="Times New Roman" w:hAnsi="Cambria" w:cs="Tahoma"/>
          <w:b/>
          <w:sz w:val="20"/>
          <w:szCs w:val="20"/>
          <w:lang w:eastAsia="pl-PL"/>
        </w:rPr>
        <w:t>20</w:t>
      </w:r>
      <w:r w:rsidR="009215FE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. 07</w:t>
      </w:r>
      <w:r w:rsidR="00F95538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- </w:t>
      </w:r>
      <w:r w:rsidR="009215FE"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2</w:t>
      </w:r>
      <w:r w:rsidR="00232D14">
        <w:rPr>
          <w:rFonts w:ascii="Cambria" w:eastAsia="Times New Roman" w:hAnsi="Cambria" w:cs="Tahoma"/>
          <w:b/>
          <w:sz w:val="20"/>
          <w:szCs w:val="20"/>
          <w:lang w:eastAsia="pl-PL"/>
        </w:rPr>
        <w:t>7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.07</w:t>
      </w:r>
    </w:p>
    <w:p w:rsidR="004649C5" w:rsidRPr="00031FE7" w:rsidRDefault="004649C5" w:rsidP="004649C5">
      <w:pPr>
        <w:spacing w:after="0" w:line="240" w:lineRule="auto"/>
        <w:rPr>
          <w:rFonts w:ascii="Cambria" w:eastAsia="Times New Roman" w:hAnsi="Cambria" w:cs="Tahoma"/>
          <w:i/>
          <w:sz w:val="18"/>
          <w:szCs w:val="20"/>
          <w:lang w:eastAsia="pl-PL"/>
        </w:rPr>
      </w:pP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            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</w:t>
      </w:r>
      <w:r w:rsidRPr="00031FE7">
        <w:rPr>
          <w:rFonts w:ascii="Cambria" w:eastAsia="Times New Roman" w:hAnsi="Cambria" w:cs="Tahoma"/>
          <w:i/>
          <w:sz w:val="18"/>
          <w:szCs w:val="20"/>
          <w:lang w:eastAsia="pl-PL"/>
        </w:rPr>
        <w:tab/>
        <w:t xml:space="preserve">  </w:t>
      </w:r>
    </w:p>
    <w:p w:rsidR="00224EAE" w:rsidRPr="00031FE7" w:rsidRDefault="005B2D31" w:rsidP="007778DA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 xml:space="preserve">                             </w:t>
      </w:r>
    </w:p>
    <w:p w:rsidR="005B2D31" w:rsidRPr="00F95538" w:rsidRDefault="004649C5" w:rsidP="00A11D2A">
      <w:pPr>
        <w:spacing w:after="0" w:line="240" w:lineRule="auto"/>
        <w:ind w:left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Miejsce wypoczynku</w:t>
      </w:r>
    </w:p>
    <w:p w:rsidR="00F95538" w:rsidRDefault="005B2D31" w:rsidP="005B2D31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Miejscowość Mielno - Unieście, to duża miejscowość wypoczynkowa na</w:t>
      </w:r>
      <w:r w:rsidR="00F47744">
        <w:rPr>
          <w:rFonts w:ascii="Cambria" w:eastAsia="Times New Roman" w:hAnsi="Cambria" w:cs="Tahoma"/>
          <w:sz w:val="20"/>
          <w:szCs w:val="20"/>
          <w:lang w:eastAsia="pl-PL"/>
        </w:rPr>
        <w:t>d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Morzem Bałtyckim. </w:t>
      </w:r>
      <w:r w:rsidR="00B4210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Mielno leży </w:t>
      </w:r>
      <w:r w:rsidR="00F47744">
        <w:rPr>
          <w:rFonts w:ascii="Cambria" w:eastAsia="Times New Roman" w:hAnsi="Cambria" w:cs="Tahoma"/>
          <w:sz w:val="20"/>
          <w:szCs w:val="20"/>
          <w:lang w:eastAsia="pl-PL"/>
        </w:rPr>
        <w:br/>
      </w:r>
      <w:r w:rsidR="00B4210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14 km od Koszalina. Obok ośrodka znajduje się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piaszczysta i szeroka</w:t>
      </w:r>
      <w:r w:rsidR="00B4210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plaża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 w:rsidRPr="00031FE7">
        <w:rPr>
          <w:rFonts w:ascii="Cambria" w:eastAsia="Times New Roman" w:hAnsi="Cambria" w:cs="Times New Roman"/>
          <w:sz w:val="20"/>
          <w:szCs w:val="20"/>
          <w:lang w:eastAsia="pl-PL"/>
        </w:rPr>
        <w:t>Przy plaży malownicze wydmy z lasem sosnowym. Wzdłuż plaży  promenada spacerowa. Ośrodek położony przy spokojnej ulicy – posiada bezpośrednie wyjście na plażę</w:t>
      </w:r>
      <w:r w:rsidR="00F4774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Ośrodek wypoczynkowy </w:t>
      </w:r>
      <w:r w:rsidRPr="00031FE7">
        <w:rPr>
          <w:rFonts w:ascii="Cambria" w:eastAsia="Times New Roman" w:hAnsi="Cambria" w:cs="Tahoma"/>
          <w:b/>
          <w:sz w:val="20"/>
          <w:szCs w:val="20"/>
          <w:lang w:eastAsia="pl-PL"/>
        </w:rPr>
        <w:t>„Bałtyk”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posiada dobrą bazę lokalową.  Wszystkie pokoje są z łazienkami. Ośrodek zajmuje duży obszar, na którym znajdują się  boiska wielofunkcyjne,  plac zabaw, stoły do gry w tenisa stołowego, przyrządy do ćwiczeń ruchowych oraz wyznaczone miejsca na ognisko, do grillowania oraz zabaw przy muzyce. Na terenie ośrodka znajduje się 3 świetlice, w których można organizować zajęcia plastyczne i muzyczno-taneczne oraz pokazy filmów. </w:t>
      </w:r>
    </w:p>
    <w:p w:rsidR="005B2D31" w:rsidRPr="00031FE7" w:rsidRDefault="00B42101" w:rsidP="005B2D31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W ostatnich latach powstał nowy plac zabaw, miejsce do rekreacji i boisko sportowe. </w:t>
      </w:r>
      <w:r w:rsidR="005B2D31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Posiłki 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wydawane są </w:t>
      </w:r>
      <w:r w:rsidR="005B2D31" w:rsidRPr="00031FE7">
        <w:rPr>
          <w:rFonts w:ascii="Cambria" w:eastAsia="Times New Roman" w:hAnsi="Cambria" w:cs="Tahoma"/>
          <w:sz w:val="20"/>
          <w:szCs w:val="20"/>
          <w:lang w:eastAsia="pl-PL"/>
        </w:rPr>
        <w:t>w formie bufetu. Istnieje możliwość przygotowania posiłków dla dzieci wymagających specjalnej diety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, jednak w ograniczonym zakresie</w:t>
      </w:r>
      <w:r w:rsidR="005B2D31" w:rsidRPr="00031FE7">
        <w:rPr>
          <w:rFonts w:ascii="Cambria" w:eastAsia="Times New Roman" w:hAnsi="Cambria" w:cs="Tahoma"/>
          <w:sz w:val="20"/>
          <w:szCs w:val="20"/>
          <w:lang w:eastAsia="pl-PL"/>
        </w:rPr>
        <w:t>.</w:t>
      </w:r>
    </w:p>
    <w:p w:rsidR="005B2D31" w:rsidRPr="00031FE7" w:rsidRDefault="005B2D31" w:rsidP="005B2D31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5B2D31" w:rsidRPr="00F95538" w:rsidRDefault="005B2D31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Program kolonii</w:t>
      </w:r>
    </w:p>
    <w:p w:rsidR="005B2D31" w:rsidRPr="00031FE7" w:rsidRDefault="005B2D31" w:rsidP="006F2516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Rekreacja i wypoczynek – wycieczki i spacery po okolicy, plażowanie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.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K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ąpiele  w morzu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 (przy warunkach i temperaturze wody umożliwiającej kąpiel)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, konkursy, gry i zabawy, zajęcia sportowe. Możliwość skorzystania z basenu na terenie ośrodka (nieodpłatnie) przez cały pobyt. </w:t>
      </w:r>
      <w:r w:rsidR="002C346B" w:rsidRPr="00031FE7">
        <w:rPr>
          <w:rFonts w:ascii="Cambria" w:eastAsia="Times New Roman" w:hAnsi="Cambria" w:cs="Tahoma"/>
          <w:sz w:val="20"/>
          <w:szCs w:val="20"/>
          <w:lang w:eastAsia="pl-PL"/>
        </w:rPr>
        <w:t>Kąpiele nad morzem i w ośrodku wyłącznie pod opieką ratownika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Na każdym turnusie zaplanowana jest jedna dłuższa wycieczka poza Unieście. </w:t>
      </w:r>
    </w:p>
    <w:p w:rsidR="005B2D31" w:rsidRPr="00031FE7" w:rsidRDefault="005B2D31" w:rsidP="005B2D31">
      <w:pPr>
        <w:spacing w:after="0" w:line="240" w:lineRule="auto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6F2516" w:rsidRPr="00F95538" w:rsidRDefault="005B2D31" w:rsidP="00A11D2A">
      <w:pPr>
        <w:spacing w:after="0" w:line="240" w:lineRule="auto"/>
        <w:ind w:firstLine="708"/>
        <w:rPr>
          <w:rFonts w:ascii="Cambria" w:eastAsia="Times New Roman" w:hAnsi="Cambria" w:cs="Tahoma"/>
          <w:b/>
          <w:szCs w:val="20"/>
          <w:lang w:eastAsia="pl-PL"/>
        </w:rPr>
      </w:pPr>
      <w:r w:rsidRPr="00F95538">
        <w:rPr>
          <w:rFonts w:ascii="Cambria" w:eastAsia="Times New Roman" w:hAnsi="Cambria" w:cs="Tahoma"/>
          <w:b/>
          <w:szCs w:val="20"/>
          <w:lang w:eastAsia="pl-PL"/>
        </w:rPr>
        <w:t>Potrzebne rzeczy</w:t>
      </w:r>
    </w:p>
    <w:p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przybory do mycia i higieny osobistej, chusteczki higieniczne,</w:t>
      </w:r>
    </w:p>
    <w:p w:rsidR="00333C0C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dres, sweter, 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koszulki z krótkim rękawem,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strój kąpielowy, nakrycie głowy, kurtkę</w:t>
      </w:r>
    </w:p>
    <w:p w:rsidR="00333C0C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przeciwdeszczową,</w:t>
      </w:r>
      <w:r w:rsidR="00333C0C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EE74F2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2 pary długich spodni, spodnie krótkie, bieliznę osobistą oraz skarpety w</w:t>
      </w:r>
    </w:p>
    <w:p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odpowiedniej ilości, sukienki, spódniczki w odpowiedniej ilości, </w:t>
      </w:r>
    </w:p>
    <w:p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ręczniki</w:t>
      </w:r>
      <w:r w:rsidR="0058267F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(wskazany ręcznik plażowy)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, </w:t>
      </w:r>
    </w:p>
    <w:p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klapki</w:t>
      </w:r>
      <w:r w:rsidR="00D37CCA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 (na basen)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 sandały i pełne obuwie sportowe (nie mogą być same klapki),</w:t>
      </w:r>
    </w:p>
    <w:p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krem lub balsam do opalania z filtrem ochronnym, </w:t>
      </w:r>
      <w:r w:rsidRPr="00F95538">
        <w:rPr>
          <w:rFonts w:ascii="Cambria" w:eastAsia="Times New Roman" w:hAnsi="Cambria" w:cs="Tahoma"/>
          <w:b/>
          <w:sz w:val="20"/>
          <w:szCs w:val="20"/>
          <w:lang w:eastAsia="pl-PL"/>
        </w:rPr>
        <w:t>preparaty na komary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,</w:t>
      </w:r>
    </w:p>
    <w:p w:rsidR="005B2D31" w:rsidRPr="00F95538" w:rsidRDefault="005B2D31" w:rsidP="00F955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kieszonkowe </w:t>
      </w:r>
      <w:r w:rsidR="00A11D2A" w:rsidRPr="00F95538">
        <w:rPr>
          <w:rFonts w:ascii="Cambria" w:eastAsia="Times New Roman" w:hAnsi="Cambria" w:cs="Tahoma"/>
          <w:sz w:val="20"/>
          <w:szCs w:val="20"/>
          <w:lang w:eastAsia="pl-PL"/>
        </w:rPr>
        <w:t xml:space="preserve">na </w:t>
      </w:r>
      <w:r w:rsidRPr="00F95538">
        <w:rPr>
          <w:rFonts w:ascii="Cambria" w:eastAsia="Times New Roman" w:hAnsi="Cambria" w:cs="Tahoma"/>
          <w:sz w:val="20"/>
          <w:szCs w:val="20"/>
          <w:lang w:eastAsia="pl-PL"/>
        </w:rPr>
        <w:t>drobne zakupy w niewielkiej kwocie,</w:t>
      </w:r>
    </w:p>
    <w:p w:rsidR="00F47744" w:rsidRDefault="00F47744" w:rsidP="00F4774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F47744" w:rsidRDefault="00F47744" w:rsidP="00F4774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p w:rsidR="00F47744" w:rsidRPr="00031FE7" w:rsidRDefault="00F47744" w:rsidP="00F4774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>W przypadku konieczności zażywania przez dziecko leków należy umieścić informacje w karcie uczestnika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oraz posiadać szczegółowy opis wystawiony przez lekarza (tylko w takich przypadkach pielęgniarka może podać lekarstwo)</w:t>
      </w:r>
      <w:r w:rsidRPr="00031FE7">
        <w:rPr>
          <w:rFonts w:ascii="Cambria" w:eastAsia="Times New Roman" w:hAnsi="Cambria" w:cs="Tahoma"/>
          <w:sz w:val="20"/>
          <w:szCs w:val="20"/>
          <w:lang w:eastAsia="pl-PL"/>
        </w:rPr>
        <w:t xml:space="preserve">. 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Dotyczy to leków stale przyjmo</w:t>
      </w:r>
      <w:r w:rsidR="004E611B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wanych przez dziecko, w związku z chorobą.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Nie ma potrzeby uzyskania informacji od lekarza w przypadku leków na „chorobę lokomocyjną”</w:t>
      </w:r>
      <w:r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  lub dolegliwoś</w:t>
      </w:r>
      <w:r w:rsidR="004E611B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ci żołądkowe (lek typu </w:t>
      </w:r>
      <w:proofErr w:type="spellStart"/>
      <w:r w:rsidR="004E611B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>stoperan</w:t>
      </w:r>
      <w:proofErr w:type="spellEnd"/>
      <w:r w:rsidR="004E611B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). </w:t>
      </w:r>
      <w:r w:rsidRPr="002521AE">
        <w:rPr>
          <w:rFonts w:ascii="Cambria" w:eastAsia="Times New Roman" w:hAnsi="Cambria" w:cs="Tahoma"/>
          <w:b/>
          <w:bCs/>
          <w:sz w:val="20"/>
          <w:szCs w:val="20"/>
          <w:lang w:eastAsia="pl-PL"/>
        </w:rPr>
        <w:t xml:space="preserve">Niezbędne jest poinformowanie opiekuna przy wejściu do autokaru o konieczności zażywania leków. </w:t>
      </w:r>
    </w:p>
    <w:p w:rsidR="00F47744" w:rsidRPr="00031FE7" w:rsidRDefault="00F47744" w:rsidP="00F47744">
      <w:pPr>
        <w:tabs>
          <w:tab w:val="left" w:pos="721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5B2D31" w:rsidRPr="00031FE7" w:rsidRDefault="005B2D31" w:rsidP="005B2D31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5B2D31" w:rsidRPr="00031FE7" w:rsidRDefault="003E1E61" w:rsidP="003E1E61">
      <w:pPr>
        <w:tabs>
          <w:tab w:val="left" w:pos="7212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:rsidR="004649C5" w:rsidRPr="00031FE7" w:rsidRDefault="003E1E61" w:rsidP="003E1E61">
      <w:pPr>
        <w:tabs>
          <w:tab w:val="left" w:pos="7104"/>
        </w:tabs>
        <w:spacing w:after="0" w:line="240" w:lineRule="auto"/>
        <w:rPr>
          <w:rFonts w:ascii="Cambria" w:eastAsia="Times New Roman" w:hAnsi="Cambria" w:cs="Tahoma"/>
          <w:b/>
          <w:sz w:val="20"/>
          <w:szCs w:val="20"/>
          <w:lang w:eastAsia="pl-PL"/>
        </w:rPr>
      </w:pPr>
      <w:r>
        <w:rPr>
          <w:rFonts w:ascii="Cambria" w:eastAsia="Times New Roman" w:hAnsi="Cambria" w:cs="Tahoma"/>
          <w:b/>
          <w:sz w:val="20"/>
          <w:szCs w:val="20"/>
          <w:lang w:eastAsia="pl-PL"/>
        </w:rPr>
        <w:tab/>
      </w:r>
    </w:p>
    <w:p w:rsidR="004649C5" w:rsidRPr="00031FE7" w:rsidRDefault="004649C5" w:rsidP="004649C5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</w:p>
    <w:sectPr w:rsidR="004649C5" w:rsidRPr="00031FE7" w:rsidSect="007778DA">
      <w:pgSz w:w="11906" w:h="16838"/>
      <w:pgMar w:top="426" w:right="1417" w:bottom="142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05BD"/>
    <w:multiLevelType w:val="hybridMultilevel"/>
    <w:tmpl w:val="8C8EC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9C5"/>
    <w:rsid w:val="00031FE7"/>
    <w:rsid w:val="00081884"/>
    <w:rsid w:val="0012254D"/>
    <w:rsid w:val="001B4954"/>
    <w:rsid w:val="00207539"/>
    <w:rsid w:val="00224EAE"/>
    <w:rsid w:val="00232D14"/>
    <w:rsid w:val="002C346B"/>
    <w:rsid w:val="00333C0C"/>
    <w:rsid w:val="00345287"/>
    <w:rsid w:val="003E1E61"/>
    <w:rsid w:val="00454F92"/>
    <w:rsid w:val="004649C5"/>
    <w:rsid w:val="00484BE2"/>
    <w:rsid w:val="004E611B"/>
    <w:rsid w:val="00547421"/>
    <w:rsid w:val="0058267F"/>
    <w:rsid w:val="005B2D31"/>
    <w:rsid w:val="005B4C30"/>
    <w:rsid w:val="005E30B2"/>
    <w:rsid w:val="006D766D"/>
    <w:rsid w:val="006F2516"/>
    <w:rsid w:val="00760E6B"/>
    <w:rsid w:val="007778DA"/>
    <w:rsid w:val="00883193"/>
    <w:rsid w:val="00900E38"/>
    <w:rsid w:val="009215FE"/>
    <w:rsid w:val="00975A46"/>
    <w:rsid w:val="00A11D2A"/>
    <w:rsid w:val="00A25533"/>
    <w:rsid w:val="00A33577"/>
    <w:rsid w:val="00B42101"/>
    <w:rsid w:val="00C46A81"/>
    <w:rsid w:val="00C60F11"/>
    <w:rsid w:val="00D37CCA"/>
    <w:rsid w:val="00DB34C8"/>
    <w:rsid w:val="00ED3A36"/>
    <w:rsid w:val="00EE64FD"/>
    <w:rsid w:val="00EE74F2"/>
    <w:rsid w:val="00F47744"/>
    <w:rsid w:val="00F95538"/>
    <w:rsid w:val="00FC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2B15-E37F-4301-BD41-5C6616C6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Boguslawa Swierkiel</dc:creator>
  <cp:lastModifiedBy>Windows User</cp:lastModifiedBy>
  <cp:revision>2</cp:revision>
  <cp:lastPrinted>2018-04-09T12:33:00Z</cp:lastPrinted>
  <dcterms:created xsi:type="dcterms:W3CDTF">2021-05-11T10:58:00Z</dcterms:created>
  <dcterms:modified xsi:type="dcterms:W3CDTF">2021-05-11T10:58:00Z</dcterms:modified>
</cp:coreProperties>
</file>